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CE494C" w14:textId="77777777" w:rsidR="00C44B67" w:rsidRDefault="00C44B67" w:rsidP="00C44B67">
      <w:pPr>
        <w:spacing w:line="480" w:lineRule="auto"/>
        <w:ind w:firstLine="720"/>
        <w:rPr>
          <w:rFonts w:ascii="Times New Roman" w:hAnsi="Times New Roman" w:cs="Times New Roman"/>
          <w:sz w:val="24"/>
          <w:szCs w:val="24"/>
        </w:rPr>
      </w:pPr>
    </w:p>
    <w:p w14:paraId="48E2BC87" w14:textId="77777777" w:rsidR="00C44B67" w:rsidRPr="00C44B67" w:rsidRDefault="00C44B67" w:rsidP="00C44B67">
      <w:pPr>
        <w:spacing w:line="480" w:lineRule="auto"/>
        <w:ind w:firstLine="720"/>
        <w:jc w:val="center"/>
        <w:rPr>
          <w:rFonts w:ascii="Times New Roman" w:hAnsi="Times New Roman" w:cs="Times New Roman"/>
          <w:sz w:val="24"/>
          <w:szCs w:val="24"/>
        </w:rPr>
      </w:pPr>
      <w:r w:rsidRPr="00C44B67">
        <w:rPr>
          <w:rFonts w:ascii="Times New Roman" w:hAnsi="Times New Roman" w:cs="Times New Roman"/>
          <w:sz w:val="24"/>
          <w:szCs w:val="24"/>
        </w:rPr>
        <w:t>Author</w:t>
      </w:r>
    </w:p>
    <w:p w14:paraId="3D676ED2" w14:textId="77777777" w:rsidR="00C44B67" w:rsidRPr="00C44B67" w:rsidRDefault="00C44B67" w:rsidP="00C44B67">
      <w:pPr>
        <w:spacing w:line="480" w:lineRule="auto"/>
        <w:ind w:firstLine="720"/>
        <w:jc w:val="center"/>
        <w:rPr>
          <w:rFonts w:ascii="Times New Roman" w:hAnsi="Times New Roman" w:cs="Times New Roman"/>
          <w:sz w:val="24"/>
          <w:szCs w:val="24"/>
        </w:rPr>
      </w:pPr>
      <w:r w:rsidRPr="00C44B67">
        <w:rPr>
          <w:rFonts w:ascii="Times New Roman" w:hAnsi="Times New Roman" w:cs="Times New Roman"/>
          <w:sz w:val="24"/>
          <w:szCs w:val="24"/>
        </w:rPr>
        <w:t>Institutional Affiliation</w:t>
      </w:r>
    </w:p>
    <w:p w14:paraId="441337B8" w14:textId="77777777" w:rsidR="00C44B67" w:rsidRPr="00C44B67" w:rsidRDefault="00C44B67" w:rsidP="00C44B67">
      <w:pPr>
        <w:spacing w:line="480" w:lineRule="auto"/>
        <w:ind w:firstLine="720"/>
        <w:jc w:val="center"/>
        <w:rPr>
          <w:rFonts w:ascii="Times New Roman" w:hAnsi="Times New Roman" w:cs="Times New Roman"/>
          <w:sz w:val="24"/>
          <w:szCs w:val="24"/>
        </w:rPr>
      </w:pPr>
      <w:r w:rsidRPr="00C44B67">
        <w:rPr>
          <w:rFonts w:ascii="Times New Roman" w:hAnsi="Times New Roman" w:cs="Times New Roman"/>
          <w:sz w:val="24"/>
          <w:szCs w:val="24"/>
        </w:rPr>
        <w:t>Instructor</w:t>
      </w:r>
    </w:p>
    <w:p w14:paraId="304D67FC" w14:textId="77777777" w:rsidR="00C44B67" w:rsidRPr="00C44B67" w:rsidRDefault="00C44B67" w:rsidP="00C44B67">
      <w:pPr>
        <w:spacing w:line="480" w:lineRule="auto"/>
        <w:ind w:firstLine="720"/>
        <w:jc w:val="center"/>
        <w:rPr>
          <w:rFonts w:ascii="Times New Roman" w:hAnsi="Times New Roman" w:cs="Times New Roman"/>
          <w:sz w:val="24"/>
          <w:szCs w:val="24"/>
        </w:rPr>
      </w:pPr>
      <w:r w:rsidRPr="00C44B67">
        <w:rPr>
          <w:rFonts w:ascii="Times New Roman" w:hAnsi="Times New Roman" w:cs="Times New Roman"/>
          <w:sz w:val="24"/>
          <w:szCs w:val="24"/>
        </w:rPr>
        <w:t>Course code</w:t>
      </w:r>
    </w:p>
    <w:p w14:paraId="249AF5BB" w14:textId="77777777" w:rsidR="00C44B67" w:rsidRPr="00C44B67" w:rsidRDefault="00C44B67" w:rsidP="00C44B67">
      <w:pPr>
        <w:spacing w:line="480" w:lineRule="auto"/>
        <w:ind w:firstLine="720"/>
        <w:jc w:val="center"/>
        <w:rPr>
          <w:rFonts w:ascii="Times New Roman" w:hAnsi="Times New Roman" w:cs="Times New Roman"/>
          <w:sz w:val="24"/>
          <w:szCs w:val="24"/>
        </w:rPr>
      </w:pPr>
      <w:r w:rsidRPr="00C44B67">
        <w:rPr>
          <w:rFonts w:ascii="Times New Roman" w:hAnsi="Times New Roman" w:cs="Times New Roman"/>
          <w:sz w:val="24"/>
          <w:szCs w:val="24"/>
        </w:rPr>
        <w:t>Date of submission</w:t>
      </w:r>
    </w:p>
    <w:p w14:paraId="0AAA8FEB" w14:textId="77777777" w:rsidR="00C44B67" w:rsidRDefault="00C44B67" w:rsidP="00C44B67">
      <w:pPr>
        <w:spacing w:line="480" w:lineRule="auto"/>
        <w:ind w:firstLine="720"/>
        <w:rPr>
          <w:rFonts w:ascii="Times New Roman" w:hAnsi="Times New Roman" w:cs="Times New Roman"/>
          <w:sz w:val="24"/>
          <w:szCs w:val="24"/>
        </w:rPr>
      </w:pPr>
    </w:p>
    <w:p w14:paraId="14AF00EE" w14:textId="77777777" w:rsidR="00C44B67" w:rsidRDefault="00C44B67" w:rsidP="00C44B67">
      <w:pPr>
        <w:spacing w:line="480" w:lineRule="auto"/>
        <w:ind w:firstLine="720"/>
        <w:rPr>
          <w:rFonts w:ascii="Times New Roman" w:hAnsi="Times New Roman" w:cs="Times New Roman"/>
          <w:sz w:val="24"/>
          <w:szCs w:val="24"/>
        </w:rPr>
      </w:pPr>
    </w:p>
    <w:p w14:paraId="1AF1A69C" w14:textId="77777777" w:rsidR="00C44B67" w:rsidRDefault="00C44B67" w:rsidP="00C44B67">
      <w:pPr>
        <w:spacing w:line="480" w:lineRule="auto"/>
        <w:ind w:firstLine="720"/>
        <w:rPr>
          <w:rFonts w:ascii="Times New Roman" w:hAnsi="Times New Roman" w:cs="Times New Roman"/>
          <w:sz w:val="24"/>
          <w:szCs w:val="24"/>
        </w:rPr>
      </w:pPr>
    </w:p>
    <w:p w14:paraId="3F20D2EE" w14:textId="77777777" w:rsidR="00C44B67" w:rsidRDefault="00C44B67" w:rsidP="00C44B67">
      <w:pPr>
        <w:spacing w:line="480" w:lineRule="auto"/>
        <w:ind w:firstLine="720"/>
        <w:rPr>
          <w:rFonts w:ascii="Times New Roman" w:hAnsi="Times New Roman" w:cs="Times New Roman"/>
          <w:sz w:val="24"/>
          <w:szCs w:val="24"/>
        </w:rPr>
      </w:pPr>
    </w:p>
    <w:p w14:paraId="2716E90E" w14:textId="77777777" w:rsidR="00C44B67" w:rsidRDefault="00C44B67" w:rsidP="00C44B67">
      <w:pPr>
        <w:spacing w:line="480" w:lineRule="auto"/>
        <w:ind w:firstLine="720"/>
        <w:rPr>
          <w:rFonts w:ascii="Times New Roman" w:hAnsi="Times New Roman" w:cs="Times New Roman"/>
          <w:sz w:val="24"/>
          <w:szCs w:val="24"/>
        </w:rPr>
      </w:pPr>
    </w:p>
    <w:p w14:paraId="1647B668" w14:textId="77777777" w:rsidR="00C44B67" w:rsidRDefault="00C44B67" w:rsidP="00C44B67">
      <w:pPr>
        <w:spacing w:line="480" w:lineRule="auto"/>
        <w:ind w:firstLine="720"/>
        <w:rPr>
          <w:rFonts w:ascii="Times New Roman" w:hAnsi="Times New Roman" w:cs="Times New Roman"/>
          <w:sz w:val="24"/>
          <w:szCs w:val="24"/>
        </w:rPr>
      </w:pPr>
    </w:p>
    <w:p w14:paraId="624C3039" w14:textId="77777777" w:rsidR="00C44B67" w:rsidRDefault="00C44B67" w:rsidP="00C44B67">
      <w:pPr>
        <w:spacing w:line="480" w:lineRule="auto"/>
        <w:ind w:firstLine="720"/>
        <w:rPr>
          <w:rFonts w:ascii="Times New Roman" w:hAnsi="Times New Roman" w:cs="Times New Roman"/>
          <w:sz w:val="24"/>
          <w:szCs w:val="24"/>
        </w:rPr>
      </w:pPr>
    </w:p>
    <w:p w14:paraId="5DFD99A4" w14:textId="77777777" w:rsidR="00C44B67" w:rsidRDefault="00C44B67" w:rsidP="00C44B67">
      <w:pPr>
        <w:spacing w:line="480" w:lineRule="auto"/>
        <w:ind w:firstLine="720"/>
        <w:rPr>
          <w:rFonts w:ascii="Times New Roman" w:hAnsi="Times New Roman" w:cs="Times New Roman"/>
          <w:sz w:val="24"/>
          <w:szCs w:val="24"/>
        </w:rPr>
      </w:pPr>
    </w:p>
    <w:p w14:paraId="32D0363A" w14:textId="77777777" w:rsidR="00C44B67" w:rsidRDefault="00C44B67" w:rsidP="00C44B67">
      <w:pPr>
        <w:spacing w:line="480" w:lineRule="auto"/>
        <w:ind w:firstLine="720"/>
        <w:rPr>
          <w:rFonts w:ascii="Times New Roman" w:hAnsi="Times New Roman" w:cs="Times New Roman"/>
          <w:sz w:val="24"/>
          <w:szCs w:val="24"/>
        </w:rPr>
      </w:pPr>
    </w:p>
    <w:p w14:paraId="084DCD0F" w14:textId="77777777" w:rsidR="00C44B67" w:rsidRDefault="00C44B67" w:rsidP="00C44B67">
      <w:pPr>
        <w:spacing w:line="480" w:lineRule="auto"/>
        <w:ind w:firstLine="720"/>
        <w:rPr>
          <w:rFonts w:ascii="Times New Roman" w:hAnsi="Times New Roman" w:cs="Times New Roman"/>
          <w:sz w:val="24"/>
          <w:szCs w:val="24"/>
        </w:rPr>
      </w:pPr>
    </w:p>
    <w:p w14:paraId="495560B3" w14:textId="300F2E8C" w:rsidR="00C44B67" w:rsidRDefault="00C44B67" w:rsidP="00C44B67">
      <w:pPr>
        <w:spacing w:line="480" w:lineRule="auto"/>
        <w:rPr>
          <w:rFonts w:ascii="Times New Roman" w:hAnsi="Times New Roman" w:cs="Times New Roman"/>
          <w:sz w:val="24"/>
          <w:szCs w:val="24"/>
        </w:rPr>
      </w:pPr>
    </w:p>
    <w:p w14:paraId="51797AD0" w14:textId="77777777" w:rsidR="00C44B67" w:rsidRDefault="00C44B67" w:rsidP="00C44B67">
      <w:pPr>
        <w:spacing w:line="480" w:lineRule="auto"/>
        <w:rPr>
          <w:rFonts w:ascii="Times New Roman" w:hAnsi="Times New Roman" w:cs="Times New Roman"/>
          <w:sz w:val="24"/>
          <w:szCs w:val="24"/>
        </w:rPr>
      </w:pPr>
    </w:p>
    <w:p w14:paraId="4F0A9A48" w14:textId="206A39DC" w:rsidR="00C44B67" w:rsidRPr="00C44B67" w:rsidRDefault="005C76AE" w:rsidP="00C44B67">
      <w:pPr>
        <w:spacing w:line="480" w:lineRule="auto"/>
        <w:ind w:firstLine="720"/>
        <w:rPr>
          <w:rFonts w:ascii="Times New Roman" w:hAnsi="Times New Roman" w:cs="Times New Roman"/>
          <w:sz w:val="24"/>
          <w:szCs w:val="24"/>
        </w:rPr>
      </w:pPr>
      <w:r w:rsidRPr="00C44B67">
        <w:rPr>
          <w:rFonts w:ascii="Times New Roman" w:hAnsi="Times New Roman" w:cs="Times New Roman"/>
          <w:sz w:val="24"/>
          <w:szCs w:val="24"/>
        </w:rPr>
        <w:lastRenderedPageBreak/>
        <w:t>Michael was o</w:t>
      </w:r>
      <w:r w:rsidR="00111E56" w:rsidRPr="00C44B67">
        <w:rPr>
          <w:rFonts w:ascii="Times New Roman" w:hAnsi="Times New Roman" w:cs="Times New Roman"/>
          <w:sz w:val="24"/>
          <w:szCs w:val="24"/>
        </w:rPr>
        <w:t xml:space="preserve">bserved virtually to determine how he behaved in the midst of some of his family members and relatives back at home. </w:t>
      </w:r>
      <w:r w:rsidR="00FC5B3C" w:rsidRPr="00C44B67">
        <w:rPr>
          <w:rFonts w:ascii="Times New Roman" w:hAnsi="Times New Roman" w:cs="Times New Roman"/>
          <w:sz w:val="24"/>
          <w:szCs w:val="24"/>
        </w:rPr>
        <w:t>At the student's home, he played with the neighbor's as they interact freely with those who had common interests and knowledge. ADHD affects the ability to maintain a child's relationship during the development process and may even continue at adulthood if intervention mechanisms are not used</w:t>
      </w:r>
      <w:r w:rsidR="0014502C" w:rsidRPr="0014502C">
        <w:rPr>
          <w:rFonts w:ascii="Times New Roman" w:hAnsi="Times New Roman" w:cs="Times New Roman"/>
          <w:sz w:val="24"/>
          <w:szCs w:val="24"/>
        </w:rPr>
        <w:t xml:space="preserve"> </w:t>
      </w:r>
      <w:r w:rsidR="0014502C">
        <w:rPr>
          <w:rFonts w:ascii="Times New Roman" w:hAnsi="Times New Roman" w:cs="Times New Roman"/>
          <w:sz w:val="24"/>
          <w:szCs w:val="24"/>
        </w:rPr>
        <w:t>(</w:t>
      </w:r>
      <w:proofErr w:type="spellStart"/>
      <w:r w:rsidR="0014502C" w:rsidRPr="0014502C">
        <w:rPr>
          <w:rFonts w:ascii="Times New Roman" w:hAnsi="Times New Roman" w:cs="Times New Roman"/>
          <w:sz w:val="24"/>
          <w:szCs w:val="24"/>
        </w:rPr>
        <w:t>Winkleby</w:t>
      </w:r>
      <w:proofErr w:type="spellEnd"/>
      <w:r w:rsidR="0014502C">
        <w:rPr>
          <w:rFonts w:ascii="Times New Roman" w:hAnsi="Times New Roman" w:cs="Times New Roman"/>
          <w:sz w:val="24"/>
          <w:szCs w:val="24"/>
        </w:rPr>
        <w:t xml:space="preserve"> et al, 1992)</w:t>
      </w:r>
      <w:r w:rsidR="00FC5B3C" w:rsidRPr="00C44B67">
        <w:rPr>
          <w:rFonts w:ascii="Times New Roman" w:hAnsi="Times New Roman" w:cs="Times New Roman"/>
          <w:sz w:val="24"/>
          <w:szCs w:val="24"/>
        </w:rPr>
        <w:t xml:space="preserve">. He raised his voice in anger whenever he felt that they could not agree with his cousin and other friends. The cognitive development disorder is manifested in an individual through impulsive behaviors such as shouting when disagreeing with someone and becoming temperament. Michael interrupted his agemates whenever they were engaging about the games they were playing and interacting at other levels. </w:t>
      </w:r>
    </w:p>
    <w:p w14:paraId="40CFC2AC" w14:textId="2E877FA9" w:rsidR="00FF7147" w:rsidRDefault="00D72847" w:rsidP="00C44B67">
      <w:pPr>
        <w:spacing w:line="480" w:lineRule="auto"/>
        <w:ind w:firstLine="720"/>
        <w:rPr>
          <w:rFonts w:ascii="Times New Roman" w:hAnsi="Times New Roman" w:cs="Times New Roman"/>
          <w:sz w:val="24"/>
          <w:szCs w:val="24"/>
        </w:rPr>
      </w:pPr>
      <w:r w:rsidRPr="00C44B67">
        <w:rPr>
          <w:rFonts w:ascii="Times New Roman" w:hAnsi="Times New Roman" w:cs="Times New Roman"/>
          <w:sz w:val="24"/>
          <w:szCs w:val="24"/>
        </w:rPr>
        <w:t xml:space="preserve">He failed to give time and listen to the behavior who had different arguments that are made in the team, while others may consider as availability are some of the policies and practices which would lead to the entry of the competitors the players had little effort to make the parents. The observation time's different observations may not have provided with the gem and cultivation of positive energy. After Michael had finished the duties that he considered important to do because the outcomes of such an effort could be the reason as to why the activity was not announced so that the players would be observed on their level. Whenever asked a question by his peers at home, have them answered both inconsiderate that you had agreed with so that I would also, to ensure foot available during the discussions of the players. ADHD at the children's level is very risky because the treatment may fail, and the player may finally choose the topics to argue out with the patients may give them a hint that it is even a specific </w:t>
      </w:r>
      <w:r w:rsidR="00A86B50" w:rsidRPr="00C44B67">
        <w:rPr>
          <w:rFonts w:ascii="Times New Roman" w:hAnsi="Times New Roman" w:cs="Times New Roman"/>
          <w:sz w:val="24"/>
          <w:szCs w:val="24"/>
        </w:rPr>
        <w:t>area of the team that needs to be addressed</w:t>
      </w:r>
      <w:r w:rsidR="0014502C" w:rsidRPr="0014502C">
        <w:rPr>
          <w:rFonts w:ascii="Times New Roman" w:hAnsi="Times New Roman" w:cs="Times New Roman"/>
          <w:sz w:val="24"/>
          <w:szCs w:val="24"/>
        </w:rPr>
        <w:t xml:space="preserve"> </w:t>
      </w:r>
      <w:r w:rsidR="0014502C">
        <w:rPr>
          <w:rFonts w:ascii="Times New Roman" w:hAnsi="Times New Roman" w:cs="Times New Roman"/>
          <w:sz w:val="24"/>
          <w:szCs w:val="24"/>
        </w:rPr>
        <w:t>(</w:t>
      </w:r>
      <w:r w:rsidR="0014502C" w:rsidRPr="0014502C">
        <w:rPr>
          <w:rFonts w:ascii="Times New Roman" w:hAnsi="Times New Roman" w:cs="Times New Roman"/>
          <w:sz w:val="24"/>
          <w:szCs w:val="24"/>
        </w:rPr>
        <w:t>Vygotsky</w:t>
      </w:r>
      <w:r w:rsidR="0014502C">
        <w:rPr>
          <w:rFonts w:ascii="Times New Roman" w:hAnsi="Times New Roman" w:cs="Times New Roman"/>
          <w:sz w:val="24"/>
          <w:szCs w:val="24"/>
        </w:rPr>
        <w:t xml:space="preserve"> et al, 1994)</w:t>
      </w:r>
      <w:r w:rsidR="00A86B50" w:rsidRPr="00C44B67">
        <w:rPr>
          <w:rFonts w:ascii="Times New Roman" w:hAnsi="Times New Roman" w:cs="Times New Roman"/>
          <w:sz w:val="24"/>
          <w:szCs w:val="24"/>
        </w:rPr>
        <w:t xml:space="preserve">. </w:t>
      </w:r>
    </w:p>
    <w:p w14:paraId="060A359C" w14:textId="50B7688E" w:rsidR="00C44B67" w:rsidRDefault="00C44B67" w:rsidP="0014502C">
      <w:pPr>
        <w:spacing w:line="480" w:lineRule="auto"/>
        <w:rPr>
          <w:rFonts w:ascii="Times New Roman" w:hAnsi="Times New Roman" w:cs="Times New Roman"/>
          <w:sz w:val="24"/>
          <w:szCs w:val="24"/>
        </w:rPr>
      </w:pPr>
    </w:p>
    <w:p w14:paraId="2732E2FC" w14:textId="28259683" w:rsidR="00C44B67" w:rsidRDefault="00C44B67" w:rsidP="00C44B6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REFERNCES.</w:t>
      </w:r>
    </w:p>
    <w:p w14:paraId="3D79CA36" w14:textId="77777777" w:rsidR="0014502C" w:rsidRDefault="0014502C" w:rsidP="0014502C">
      <w:pPr>
        <w:spacing w:line="480" w:lineRule="auto"/>
        <w:ind w:left="720" w:hanging="720"/>
        <w:rPr>
          <w:rFonts w:ascii="Times New Roman" w:hAnsi="Times New Roman" w:cs="Times New Roman"/>
          <w:sz w:val="24"/>
          <w:szCs w:val="24"/>
        </w:rPr>
      </w:pPr>
      <w:r w:rsidRPr="00C44B67">
        <w:rPr>
          <w:rFonts w:ascii="Times New Roman" w:hAnsi="Times New Roman" w:cs="Times New Roman"/>
          <w:sz w:val="24"/>
          <w:szCs w:val="24"/>
        </w:rPr>
        <w:t xml:space="preserve">Vygotsky, L. S., van der Veer, R. E., </w:t>
      </w:r>
      <w:proofErr w:type="spellStart"/>
      <w:r w:rsidRPr="00C44B67">
        <w:rPr>
          <w:rFonts w:ascii="Times New Roman" w:hAnsi="Times New Roman" w:cs="Times New Roman"/>
          <w:sz w:val="24"/>
          <w:szCs w:val="24"/>
        </w:rPr>
        <w:t>Valsiner</w:t>
      </w:r>
      <w:proofErr w:type="spellEnd"/>
      <w:r w:rsidRPr="00C44B67">
        <w:rPr>
          <w:rFonts w:ascii="Times New Roman" w:hAnsi="Times New Roman" w:cs="Times New Roman"/>
          <w:sz w:val="24"/>
          <w:szCs w:val="24"/>
        </w:rPr>
        <w:t xml:space="preserve">, J. E., &amp; </w:t>
      </w:r>
      <w:proofErr w:type="spellStart"/>
      <w:r w:rsidRPr="00C44B67">
        <w:rPr>
          <w:rFonts w:ascii="Times New Roman" w:hAnsi="Times New Roman" w:cs="Times New Roman"/>
          <w:sz w:val="24"/>
          <w:szCs w:val="24"/>
        </w:rPr>
        <w:t>Prout</w:t>
      </w:r>
      <w:proofErr w:type="spellEnd"/>
      <w:r w:rsidRPr="00C44B67">
        <w:rPr>
          <w:rFonts w:ascii="Times New Roman" w:hAnsi="Times New Roman" w:cs="Times New Roman"/>
          <w:sz w:val="24"/>
          <w:szCs w:val="24"/>
        </w:rPr>
        <w:t>, T. T. (1994). </w:t>
      </w:r>
      <w:r w:rsidRPr="00C44B67">
        <w:rPr>
          <w:rFonts w:ascii="Times New Roman" w:hAnsi="Times New Roman" w:cs="Times New Roman"/>
          <w:i/>
          <w:iCs/>
          <w:sz w:val="24"/>
          <w:szCs w:val="24"/>
        </w:rPr>
        <w:t>The Vygotsky reader</w:t>
      </w:r>
      <w:r w:rsidRPr="00C44B67">
        <w:rPr>
          <w:rFonts w:ascii="Times New Roman" w:hAnsi="Times New Roman" w:cs="Times New Roman"/>
          <w:sz w:val="24"/>
          <w:szCs w:val="24"/>
        </w:rPr>
        <w:t>. Basil Blackwell.</w:t>
      </w:r>
    </w:p>
    <w:p w14:paraId="044F4A2B" w14:textId="77777777" w:rsidR="0014502C" w:rsidRPr="00C44B67" w:rsidRDefault="0014502C" w:rsidP="0014502C">
      <w:pPr>
        <w:spacing w:line="480" w:lineRule="auto"/>
        <w:ind w:left="720" w:hanging="720"/>
        <w:rPr>
          <w:rFonts w:ascii="Times New Roman" w:hAnsi="Times New Roman" w:cs="Times New Roman"/>
          <w:sz w:val="24"/>
          <w:szCs w:val="24"/>
        </w:rPr>
      </w:pPr>
      <w:proofErr w:type="spellStart"/>
      <w:r w:rsidRPr="0014502C">
        <w:rPr>
          <w:rFonts w:ascii="Times New Roman" w:hAnsi="Times New Roman" w:cs="Times New Roman"/>
          <w:sz w:val="24"/>
          <w:szCs w:val="24"/>
        </w:rPr>
        <w:t>Winkleby</w:t>
      </w:r>
      <w:proofErr w:type="spellEnd"/>
      <w:r w:rsidRPr="0014502C">
        <w:rPr>
          <w:rFonts w:ascii="Times New Roman" w:hAnsi="Times New Roman" w:cs="Times New Roman"/>
          <w:sz w:val="24"/>
          <w:szCs w:val="24"/>
        </w:rPr>
        <w:t xml:space="preserve">, M. A., </w:t>
      </w:r>
      <w:proofErr w:type="spellStart"/>
      <w:r w:rsidRPr="0014502C">
        <w:rPr>
          <w:rFonts w:ascii="Times New Roman" w:hAnsi="Times New Roman" w:cs="Times New Roman"/>
          <w:sz w:val="24"/>
          <w:szCs w:val="24"/>
        </w:rPr>
        <w:t>Jatulis</w:t>
      </w:r>
      <w:proofErr w:type="spellEnd"/>
      <w:r w:rsidRPr="0014502C">
        <w:rPr>
          <w:rFonts w:ascii="Times New Roman" w:hAnsi="Times New Roman" w:cs="Times New Roman"/>
          <w:sz w:val="24"/>
          <w:szCs w:val="24"/>
        </w:rPr>
        <w:t xml:space="preserve">, D. E., Frank, E., &amp; </w:t>
      </w:r>
      <w:proofErr w:type="spellStart"/>
      <w:r w:rsidRPr="0014502C">
        <w:rPr>
          <w:rFonts w:ascii="Times New Roman" w:hAnsi="Times New Roman" w:cs="Times New Roman"/>
          <w:sz w:val="24"/>
          <w:szCs w:val="24"/>
        </w:rPr>
        <w:t>Fortmann</w:t>
      </w:r>
      <w:proofErr w:type="spellEnd"/>
      <w:r w:rsidRPr="0014502C">
        <w:rPr>
          <w:rFonts w:ascii="Times New Roman" w:hAnsi="Times New Roman" w:cs="Times New Roman"/>
          <w:sz w:val="24"/>
          <w:szCs w:val="24"/>
        </w:rPr>
        <w:t>, S. P. (1992). Socioeconomic status and health: how education, income, and occupation contribute to risk factors for cardiovascular disease. </w:t>
      </w:r>
      <w:r w:rsidRPr="0014502C">
        <w:rPr>
          <w:rFonts w:ascii="Times New Roman" w:hAnsi="Times New Roman" w:cs="Times New Roman"/>
          <w:i/>
          <w:iCs/>
          <w:sz w:val="24"/>
          <w:szCs w:val="24"/>
        </w:rPr>
        <w:t>American journal of public health</w:t>
      </w:r>
      <w:r w:rsidRPr="0014502C">
        <w:rPr>
          <w:rFonts w:ascii="Times New Roman" w:hAnsi="Times New Roman" w:cs="Times New Roman"/>
          <w:sz w:val="24"/>
          <w:szCs w:val="24"/>
        </w:rPr>
        <w:t>, </w:t>
      </w:r>
      <w:r w:rsidRPr="0014502C">
        <w:rPr>
          <w:rFonts w:ascii="Times New Roman" w:hAnsi="Times New Roman" w:cs="Times New Roman"/>
          <w:i/>
          <w:iCs/>
          <w:sz w:val="24"/>
          <w:szCs w:val="24"/>
        </w:rPr>
        <w:t>82</w:t>
      </w:r>
      <w:r w:rsidRPr="0014502C">
        <w:rPr>
          <w:rFonts w:ascii="Times New Roman" w:hAnsi="Times New Roman" w:cs="Times New Roman"/>
          <w:sz w:val="24"/>
          <w:szCs w:val="24"/>
        </w:rPr>
        <w:t>(6), 816-820.</w:t>
      </w:r>
    </w:p>
    <w:sectPr w:rsidR="0014502C" w:rsidRPr="00C44B6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F9120D" w14:textId="77777777" w:rsidR="005C76AE" w:rsidRDefault="005C76AE" w:rsidP="00C44B67">
      <w:pPr>
        <w:spacing w:after="0" w:line="240" w:lineRule="auto"/>
      </w:pPr>
      <w:r>
        <w:separator/>
      </w:r>
    </w:p>
  </w:endnote>
  <w:endnote w:type="continuationSeparator" w:id="0">
    <w:p w14:paraId="52146CFB" w14:textId="77777777" w:rsidR="005C76AE" w:rsidRDefault="005C76AE" w:rsidP="00C44B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08861C" w14:textId="77777777" w:rsidR="005C76AE" w:rsidRDefault="005C76AE" w:rsidP="00C44B67">
      <w:pPr>
        <w:spacing w:after="0" w:line="240" w:lineRule="auto"/>
      </w:pPr>
      <w:r>
        <w:separator/>
      </w:r>
    </w:p>
  </w:footnote>
  <w:footnote w:type="continuationSeparator" w:id="0">
    <w:p w14:paraId="023844A9" w14:textId="77777777" w:rsidR="005C76AE" w:rsidRDefault="005C76AE" w:rsidP="00C44B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991091732"/>
      <w:docPartObj>
        <w:docPartGallery w:val="Page Numbers (Top of Page)"/>
        <w:docPartUnique/>
      </w:docPartObj>
    </w:sdtPr>
    <w:sdtEndPr>
      <w:rPr>
        <w:noProof/>
      </w:rPr>
    </w:sdtEndPr>
    <w:sdtContent>
      <w:p w14:paraId="73406E24" w14:textId="4C73EC32" w:rsidR="00C44B67" w:rsidRPr="00C44B67" w:rsidRDefault="00C44B67">
        <w:pPr>
          <w:pStyle w:val="Header"/>
          <w:jc w:val="right"/>
          <w:rPr>
            <w:rFonts w:ascii="Times New Roman" w:hAnsi="Times New Roman" w:cs="Times New Roman"/>
            <w:sz w:val="24"/>
            <w:szCs w:val="24"/>
          </w:rPr>
        </w:pPr>
        <w:r w:rsidRPr="00C44B67">
          <w:rPr>
            <w:rFonts w:ascii="Times New Roman" w:hAnsi="Times New Roman" w:cs="Times New Roman"/>
            <w:sz w:val="24"/>
            <w:szCs w:val="24"/>
          </w:rPr>
          <w:fldChar w:fldCharType="begin"/>
        </w:r>
        <w:r w:rsidRPr="00C44B67">
          <w:rPr>
            <w:rFonts w:ascii="Times New Roman" w:hAnsi="Times New Roman" w:cs="Times New Roman"/>
            <w:sz w:val="24"/>
            <w:szCs w:val="24"/>
          </w:rPr>
          <w:instrText xml:space="preserve"> PAGE   \* MERGEFORMAT </w:instrText>
        </w:r>
        <w:r w:rsidRPr="00C44B67">
          <w:rPr>
            <w:rFonts w:ascii="Times New Roman" w:hAnsi="Times New Roman" w:cs="Times New Roman"/>
            <w:sz w:val="24"/>
            <w:szCs w:val="24"/>
          </w:rPr>
          <w:fldChar w:fldCharType="separate"/>
        </w:r>
        <w:r w:rsidRPr="00C44B67">
          <w:rPr>
            <w:rFonts w:ascii="Times New Roman" w:hAnsi="Times New Roman" w:cs="Times New Roman"/>
            <w:noProof/>
            <w:sz w:val="24"/>
            <w:szCs w:val="24"/>
          </w:rPr>
          <w:t>2</w:t>
        </w:r>
        <w:r w:rsidRPr="00C44B67">
          <w:rPr>
            <w:rFonts w:ascii="Times New Roman" w:hAnsi="Times New Roman" w:cs="Times New Roman"/>
            <w:noProof/>
            <w:sz w:val="24"/>
            <w:szCs w:val="24"/>
          </w:rPr>
          <w:fldChar w:fldCharType="end"/>
        </w:r>
      </w:p>
    </w:sdtContent>
  </w:sdt>
  <w:p w14:paraId="7E18D423" w14:textId="77777777" w:rsidR="00C44B67" w:rsidRPr="00C44B67" w:rsidRDefault="00C44B6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147"/>
    <w:rsid w:val="00111E56"/>
    <w:rsid w:val="0014502C"/>
    <w:rsid w:val="005C76AE"/>
    <w:rsid w:val="00A86B50"/>
    <w:rsid w:val="00C44B67"/>
    <w:rsid w:val="00D72847"/>
    <w:rsid w:val="00FC5B3C"/>
    <w:rsid w:val="00FF71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2D0BA"/>
  <w15:chartTrackingRefBased/>
  <w15:docId w15:val="{B8312D70-AA2A-482B-968A-0448CD16F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4B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4B67"/>
  </w:style>
  <w:style w:type="paragraph" w:styleId="Footer">
    <w:name w:val="footer"/>
    <w:basedOn w:val="Normal"/>
    <w:link w:val="FooterChar"/>
    <w:uiPriority w:val="99"/>
    <w:unhideWhenUsed/>
    <w:rsid w:val="00C44B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4B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3</Pages>
  <Words>359</Words>
  <Characters>2050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2</cp:revision>
  <dcterms:created xsi:type="dcterms:W3CDTF">2020-11-01T22:34:00Z</dcterms:created>
  <dcterms:modified xsi:type="dcterms:W3CDTF">2020-11-02T00:28:00Z</dcterms:modified>
</cp:coreProperties>
</file>